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B46E" w14:textId="77777777" w:rsidR="004C28EB" w:rsidRDefault="00000000">
      <w:pPr>
        <w:rPr>
          <w:rFonts w:ascii="Cambria" w:eastAsia="Cambria" w:hAnsi="Cambria" w:cs="Cambria"/>
          <w:sz w:val="24"/>
          <w:szCs w:val="24"/>
        </w:rPr>
      </w:pPr>
      <w:bookmarkStart w:id="0" w:name="_heading=h.gjdgxs" w:colFirst="0" w:colLast="0"/>
      <w:bookmarkEnd w:id="0"/>
      <w:r>
        <w:rPr>
          <w:rFonts w:ascii="Cambria" w:eastAsia="Cambria" w:hAnsi="Cambria" w:cs="Cambria"/>
          <w:sz w:val="24"/>
          <w:szCs w:val="24"/>
        </w:rPr>
        <w:t>This activity is designed to reinforce the idea of linear functions in a real world situation. This can be done after a basic lesson in linear functions.  It is designed to highlight the concepts of rate of change of a linear function, and the intercepts of the linear function in an everyday context. In particular, this activity gives students an example of a linear function with a negative slope.</w:t>
      </w:r>
    </w:p>
    <w:p w14:paraId="033FECAC" w14:textId="77777777" w:rsidR="00FC3E23" w:rsidRDefault="00FC3E23" w:rsidP="00FB4F50">
      <w:pPr>
        <w:pStyle w:val="NormalWeb"/>
        <w:spacing w:before="0" w:beforeAutospacing="0" w:after="160" w:afterAutospacing="0"/>
        <w:rPr>
          <w:rFonts w:ascii="Cambria" w:hAnsi="Cambria"/>
          <w:b/>
          <w:bCs/>
          <w:color w:val="000000"/>
        </w:rPr>
      </w:pPr>
    </w:p>
    <w:p w14:paraId="64B8A399" w14:textId="578E2575" w:rsidR="00FB4F50" w:rsidRDefault="00FB4F50" w:rsidP="00FB4F50">
      <w:pPr>
        <w:pStyle w:val="NormalWeb"/>
        <w:spacing w:before="0" w:beforeAutospacing="0" w:after="160" w:afterAutospacing="0"/>
      </w:pPr>
      <w:r>
        <w:rPr>
          <w:rFonts w:ascii="Cambria" w:hAnsi="Cambria"/>
          <w:b/>
          <w:bCs/>
          <w:color w:val="000000"/>
        </w:rPr>
        <w:t>Guiding Principles</w:t>
      </w:r>
    </w:p>
    <w:p w14:paraId="1A691C52" w14:textId="77777777" w:rsidR="00FB4F50" w:rsidRDefault="00FB4F50" w:rsidP="00FB4F50">
      <w:pPr>
        <w:pStyle w:val="NormalWeb"/>
        <w:numPr>
          <w:ilvl w:val="0"/>
          <w:numId w:val="4"/>
        </w:numPr>
        <w:spacing w:before="0" w:beforeAutospacing="0" w:after="120" w:afterAutospacing="0"/>
        <w:textAlignment w:val="baseline"/>
        <w:rPr>
          <w:rFonts w:ascii="Cambria" w:hAnsi="Cambria"/>
          <w:color w:val="000000"/>
        </w:rPr>
      </w:pPr>
      <w:r>
        <w:rPr>
          <w:rFonts w:ascii="Cambria" w:hAnsi="Cambria"/>
          <w:color w:val="000000"/>
        </w:rPr>
        <w:t>Active Learning: Students will work together to find a solution to a problem that requires them to seek out or select the information required, perform calculations, and evaluate their actions in the context of the problem.</w:t>
      </w:r>
    </w:p>
    <w:p w14:paraId="4D70334E" w14:textId="77777777" w:rsidR="00FB4F50" w:rsidRDefault="00FB4F50" w:rsidP="00FB4F50">
      <w:pPr>
        <w:pStyle w:val="NormalWeb"/>
        <w:numPr>
          <w:ilvl w:val="0"/>
          <w:numId w:val="4"/>
        </w:numPr>
        <w:spacing w:before="0" w:beforeAutospacing="0" w:after="120" w:afterAutospacing="0"/>
        <w:textAlignment w:val="baseline"/>
        <w:rPr>
          <w:rFonts w:ascii="Cambria" w:hAnsi="Cambria"/>
          <w:color w:val="000000"/>
        </w:rPr>
      </w:pPr>
      <w:r>
        <w:rPr>
          <w:rFonts w:ascii="Cambria" w:hAnsi="Cambria"/>
          <w:color w:val="000000"/>
        </w:rPr>
        <w:t>Meaningful Applications: Students will work on an interesting application with perhaps multiple solution paths, where they will identify a mathematical function that models the situation.</w:t>
      </w:r>
    </w:p>
    <w:p w14:paraId="646D160B" w14:textId="77777777" w:rsidR="00FB4F50" w:rsidRDefault="00FB4F50" w:rsidP="00FB4F50">
      <w:pPr>
        <w:pStyle w:val="NormalWeb"/>
        <w:numPr>
          <w:ilvl w:val="0"/>
          <w:numId w:val="4"/>
        </w:numPr>
        <w:spacing w:before="0" w:beforeAutospacing="0" w:after="120" w:afterAutospacing="0"/>
        <w:textAlignment w:val="baseline"/>
        <w:rPr>
          <w:rFonts w:ascii="Cambria" w:hAnsi="Cambria"/>
          <w:color w:val="000000"/>
        </w:rPr>
      </w:pPr>
      <w:r>
        <w:rPr>
          <w:rFonts w:ascii="Cambria" w:hAnsi="Cambria"/>
          <w:color w:val="000000"/>
        </w:rPr>
        <w:t>Academic Success Skills: Students use intuition and perseverance to recognize that they can find solutions to real-life problems.</w:t>
      </w:r>
    </w:p>
    <w:p w14:paraId="3779E5C9" w14:textId="77777777" w:rsidR="00FB4F50" w:rsidRDefault="00FB4F50">
      <w:pPr>
        <w:rPr>
          <w:rFonts w:ascii="Cambria" w:eastAsia="Cambria" w:hAnsi="Cambria" w:cs="Cambria"/>
          <w:b/>
          <w:sz w:val="24"/>
          <w:szCs w:val="24"/>
        </w:rPr>
      </w:pPr>
    </w:p>
    <w:p w14:paraId="23C5B46F" w14:textId="63C92AC0" w:rsidR="004C28EB" w:rsidRDefault="00000000">
      <w:pPr>
        <w:rPr>
          <w:rFonts w:ascii="Cambria" w:eastAsia="Cambria" w:hAnsi="Cambria" w:cs="Cambria"/>
          <w:b/>
          <w:sz w:val="24"/>
          <w:szCs w:val="24"/>
        </w:rPr>
      </w:pPr>
      <w:r>
        <w:rPr>
          <w:rFonts w:ascii="Cambria" w:eastAsia="Cambria" w:hAnsi="Cambria" w:cs="Cambria"/>
          <w:b/>
          <w:sz w:val="24"/>
          <w:szCs w:val="24"/>
        </w:rPr>
        <w:t>Materials:</w:t>
      </w:r>
    </w:p>
    <w:p w14:paraId="23C5B470" w14:textId="77777777" w:rsidR="004C28EB" w:rsidRDefault="00000000">
      <w:pPr>
        <w:rPr>
          <w:rFonts w:ascii="Cambria" w:eastAsia="Cambria" w:hAnsi="Cambria" w:cs="Cambria"/>
          <w:sz w:val="24"/>
          <w:szCs w:val="24"/>
        </w:rPr>
      </w:pPr>
      <w:r>
        <w:rPr>
          <w:rFonts w:ascii="Cambria" w:eastAsia="Cambria" w:hAnsi="Cambria" w:cs="Cambria"/>
          <w:sz w:val="24"/>
          <w:szCs w:val="24"/>
        </w:rPr>
        <w:t>The PowerPoint, paper, graphing paper, and graphing tools (Excel, Desmos, or other graphing software).</w:t>
      </w:r>
    </w:p>
    <w:p w14:paraId="23C5B471" w14:textId="77777777" w:rsidR="004C28EB" w:rsidRDefault="00000000">
      <w:pPr>
        <w:spacing w:after="120"/>
        <w:rPr>
          <w:rFonts w:ascii="Cambria" w:eastAsia="Cambria" w:hAnsi="Cambria" w:cs="Cambria"/>
          <w:b/>
          <w:sz w:val="24"/>
          <w:szCs w:val="24"/>
        </w:rPr>
      </w:pPr>
      <w:r>
        <w:rPr>
          <w:rFonts w:ascii="Cambria" w:eastAsia="Cambria" w:hAnsi="Cambria" w:cs="Cambria"/>
          <w:b/>
          <w:sz w:val="24"/>
          <w:szCs w:val="24"/>
        </w:rPr>
        <w:t>Objectives</w:t>
      </w:r>
    </w:p>
    <w:p w14:paraId="23C5B472" w14:textId="77777777" w:rsidR="004C28EB" w:rsidRDefault="00000000">
      <w:pPr>
        <w:numPr>
          <w:ilvl w:val="0"/>
          <w:numId w:val="1"/>
        </w:numPr>
        <w:pBdr>
          <w:top w:val="nil"/>
          <w:left w:val="nil"/>
          <w:bottom w:val="nil"/>
          <w:right w:val="nil"/>
          <w:between w:val="nil"/>
        </w:pBdr>
        <w:spacing w:after="0"/>
        <w:ind w:left="720"/>
        <w:rPr>
          <w:rFonts w:ascii="Cambria" w:eastAsia="Cambria" w:hAnsi="Cambria" w:cs="Cambria"/>
          <w:color w:val="000000"/>
          <w:sz w:val="24"/>
          <w:szCs w:val="24"/>
        </w:rPr>
      </w:pPr>
      <w:r>
        <w:rPr>
          <w:rFonts w:ascii="Cambria" w:eastAsia="Cambria" w:hAnsi="Cambria" w:cs="Cambria"/>
          <w:color w:val="000000"/>
          <w:sz w:val="24"/>
          <w:szCs w:val="24"/>
        </w:rPr>
        <w:t>To reinforce the idea of linear functions to make predictions in the real world.</w:t>
      </w:r>
    </w:p>
    <w:p w14:paraId="23C5B473" w14:textId="77777777" w:rsidR="004C28EB" w:rsidRDefault="00000000">
      <w:pPr>
        <w:numPr>
          <w:ilvl w:val="0"/>
          <w:numId w:val="1"/>
        </w:numPr>
        <w:pBdr>
          <w:top w:val="nil"/>
          <w:left w:val="nil"/>
          <w:bottom w:val="nil"/>
          <w:right w:val="nil"/>
          <w:between w:val="nil"/>
        </w:pBdr>
        <w:spacing w:after="120"/>
        <w:ind w:left="720"/>
        <w:rPr>
          <w:rFonts w:ascii="Cambria" w:eastAsia="Cambria" w:hAnsi="Cambria" w:cs="Cambria"/>
          <w:color w:val="000000"/>
          <w:sz w:val="24"/>
          <w:szCs w:val="24"/>
        </w:rPr>
      </w:pPr>
      <w:r>
        <w:rPr>
          <w:rFonts w:ascii="Cambria" w:eastAsia="Cambria" w:hAnsi="Cambria" w:cs="Cambria"/>
          <w:color w:val="000000"/>
          <w:sz w:val="24"/>
          <w:szCs w:val="24"/>
        </w:rPr>
        <w:t>To set up a linear function and interpret some key characteristics.</w:t>
      </w:r>
    </w:p>
    <w:p w14:paraId="23C5B474" w14:textId="77777777" w:rsidR="004C28EB" w:rsidRDefault="00000000">
      <w:pPr>
        <w:numPr>
          <w:ilvl w:val="0"/>
          <w:numId w:val="1"/>
        </w:numPr>
        <w:pBdr>
          <w:top w:val="nil"/>
          <w:left w:val="nil"/>
          <w:bottom w:val="nil"/>
          <w:right w:val="nil"/>
          <w:between w:val="nil"/>
        </w:pBdr>
        <w:spacing w:after="120"/>
        <w:ind w:left="720"/>
        <w:rPr>
          <w:rFonts w:ascii="Cambria" w:eastAsia="Cambria" w:hAnsi="Cambria" w:cs="Cambria"/>
          <w:sz w:val="24"/>
          <w:szCs w:val="24"/>
        </w:rPr>
      </w:pPr>
      <w:r>
        <w:rPr>
          <w:rFonts w:ascii="Cambria" w:eastAsia="Cambria" w:hAnsi="Cambria" w:cs="Cambria"/>
          <w:sz w:val="24"/>
          <w:szCs w:val="24"/>
        </w:rPr>
        <w:t>To work with an application in which the rate of change is negative.</w:t>
      </w:r>
    </w:p>
    <w:p w14:paraId="23C5B475" w14:textId="77777777" w:rsidR="004C28EB" w:rsidRDefault="004C28EB">
      <w:pPr>
        <w:rPr>
          <w:rFonts w:ascii="Cambria" w:eastAsia="Cambria" w:hAnsi="Cambria" w:cs="Cambria"/>
          <w:b/>
          <w:sz w:val="24"/>
          <w:szCs w:val="24"/>
        </w:rPr>
      </w:pPr>
    </w:p>
    <w:p w14:paraId="23C5B476" w14:textId="77777777" w:rsidR="004C28EB" w:rsidRDefault="00000000">
      <w:pPr>
        <w:rPr>
          <w:rFonts w:ascii="Cambria" w:eastAsia="Cambria" w:hAnsi="Cambria" w:cs="Cambria"/>
          <w:b/>
          <w:sz w:val="24"/>
          <w:szCs w:val="24"/>
        </w:rPr>
      </w:pPr>
      <w:r>
        <w:rPr>
          <w:rFonts w:ascii="Cambria" w:eastAsia="Cambria" w:hAnsi="Cambria" w:cs="Cambria"/>
          <w:b/>
          <w:sz w:val="24"/>
          <w:szCs w:val="24"/>
        </w:rPr>
        <w:t>Teachers Guide (~25 minutes)</w:t>
      </w:r>
      <w:r>
        <w:rPr>
          <w:rFonts w:ascii="Cambria" w:eastAsia="Cambria" w:hAnsi="Cambria" w:cs="Cambria"/>
        </w:rPr>
        <w:t xml:space="preserve"> </w:t>
      </w:r>
    </w:p>
    <w:p w14:paraId="23C5B477" w14:textId="77777777" w:rsidR="004C28EB" w:rsidRDefault="00000000">
      <w:pPr>
        <w:rPr>
          <w:rFonts w:ascii="Cambria" w:eastAsia="Cambria" w:hAnsi="Cambria" w:cs="Cambria"/>
          <w:b/>
          <w:sz w:val="24"/>
          <w:szCs w:val="24"/>
        </w:rPr>
      </w:pPr>
      <w:r>
        <w:rPr>
          <w:rFonts w:ascii="Cambria" w:eastAsia="Cambria" w:hAnsi="Cambria" w:cs="Cambria"/>
          <w:sz w:val="24"/>
          <w:szCs w:val="24"/>
        </w:rPr>
        <w:t xml:space="preserve">Place students into groups of 2, 3 or 4.  </w:t>
      </w:r>
    </w:p>
    <w:p w14:paraId="23C5B478" w14:textId="77777777" w:rsidR="004C28EB" w:rsidRDefault="00000000">
      <w:pPr>
        <w:numPr>
          <w:ilvl w:val="0"/>
          <w:numId w:val="2"/>
        </w:numPr>
        <w:pBdr>
          <w:top w:val="nil"/>
          <w:left w:val="nil"/>
          <w:bottom w:val="nil"/>
          <w:right w:val="nil"/>
          <w:between w:val="nil"/>
        </w:pBdr>
        <w:spacing w:after="120"/>
        <w:rPr>
          <w:rFonts w:ascii="Cambria" w:eastAsia="Cambria" w:hAnsi="Cambria" w:cs="Cambria"/>
          <w:color w:val="000000"/>
          <w:sz w:val="24"/>
          <w:szCs w:val="24"/>
        </w:rPr>
      </w:pPr>
      <w:r>
        <w:rPr>
          <w:rFonts w:ascii="Cambria" w:eastAsia="Cambria" w:hAnsi="Cambria" w:cs="Cambria"/>
          <w:color w:val="000000"/>
          <w:sz w:val="24"/>
          <w:szCs w:val="24"/>
        </w:rPr>
        <w:t>Slide 1: Cover Slide.  Each student should have a blank sheet of paper and graph paper to take notes and do calculations.</w:t>
      </w:r>
    </w:p>
    <w:p w14:paraId="23C5B479" w14:textId="77777777" w:rsidR="004C28EB" w:rsidRDefault="00000000">
      <w:pPr>
        <w:pBdr>
          <w:top w:val="nil"/>
          <w:left w:val="nil"/>
          <w:bottom w:val="nil"/>
          <w:right w:val="nil"/>
          <w:between w:val="nil"/>
        </w:pBdr>
        <w:spacing w:after="120"/>
        <w:ind w:left="720"/>
        <w:rPr>
          <w:rFonts w:ascii="Cambria" w:eastAsia="Cambria" w:hAnsi="Cambria" w:cs="Cambria"/>
          <w:sz w:val="24"/>
          <w:szCs w:val="24"/>
        </w:rPr>
      </w:pPr>
      <w:r>
        <w:rPr>
          <w:rFonts w:ascii="Cambria" w:eastAsia="Cambria" w:hAnsi="Cambria" w:cs="Cambria"/>
          <w:noProof/>
          <w:sz w:val="24"/>
          <w:szCs w:val="24"/>
        </w:rPr>
        <w:lastRenderedPageBreak/>
        <w:drawing>
          <wp:inline distT="114300" distB="114300" distL="114300" distR="114300" wp14:anchorId="23C5B48C" wp14:editId="23C5B48D">
            <wp:extent cx="2957513" cy="1670447"/>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957513" cy="1670447"/>
                    </a:xfrm>
                    <a:prstGeom prst="rect">
                      <a:avLst/>
                    </a:prstGeom>
                    <a:ln/>
                  </pic:spPr>
                </pic:pic>
              </a:graphicData>
            </a:graphic>
          </wp:inline>
        </w:drawing>
      </w:r>
    </w:p>
    <w:p w14:paraId="23C5B47A" w14:textId="77777777" w:rsidR="004C28EB" w:rsidRDefault="00000000">
      <w:pPr>
        <w:numPr>
          <w:ilvl w:val="0"/>
          <w:numId w:val="2"/>
        </w:numPr>
        <w:pBdr>
          <w:top w:val="nil"/>
          <w:left w:val="nil"/>
          <w:bottom w:val="nil"/>
          <w:right w:val="nil"/>
          <w:between w:val="nil"/>
        </w:pBdr>
        <w:spacing w:after="120"/>
        <w:rPr>
          <w:rFonts w:ascii="Cambria" w:eastAsia="Cambria" w:hAnsi="Cambria" w:cs="Cambria"/>
          <w:color w:val="000000"/>
          <w:sz w:val="24"/>
          <w:szCs w:val="24"/>
        </w:rPr>
      </w:pPr>
      <w:r>
        <w:rPr>
          <w:rFonts w:ascii="Cambria" w:eastAsia="Cambria" w:hAnsi="Cambria" w:cs="Cambria"/>
          <w:color w:val="000000"/>
          <w:sz w:val="24"/>
          <w:szCs w:val="24"/>
        </w:rPr>
        <w:t xml:space="preserve">Slide 2:  Have the students </w:t>
      </w:r>
      <w:r>
        <w:rPr>
          <w:rFonts w:ascii="Cambria" w:eastAsia="Cambria" w:hAnsi="Cambria" w:cs="Cambria"/>
          <w:sz w:val="24"/>
          <w:szCs w:val="24"/>
        </w:rPr>
        <w:t>read</w:t>
      </w:r>
      <w:r>
        <w:rPr>
          <w:rFonts w:ascii="Cambria" w:eastAsia="Cambria" w:hAnsi="Cambria" w:cs="Cambria"/>
          <w:color w:val="000000"/>
          <w:sz w:val="24"/>
          <w:szCs w:val="24"/>
        </w:rPr>
        <w:t xml:space="preserve"> it and write down the relevant information.  </w:t>
      </w:r>
    </w:p>
    <w:p w14:paraId="23C5B47B" w14:textId="77777777" w:rsidR="004C28EB" w:rsidRDefault="00000000">
      <w:pPr>
        <w:spacing w:after="120"/>
        <w:ind w:left="720"/>
        <w:rPr>
          <w:rFonts w:ascii="Cambria" w:eastAsia="Cambria" w:hAnsi="Cambria" w:cs="Cambria"/>
          <w:sz w:val="24"/>
          <w:szCs w:val="24"/>
        </w:rPr>
      </w:pPr>
      <w:r>
        <w:rPr>
          <w:rFonts w:ascii="Cambria" w:eastAsia="Cambria" w:hAnsi="Cambria" w:cs="Cambria"/>
          <w:noProof/>
          <w:sz w:val="24"/>
          <w:szCs w:val="24"/>
        </w:rPr>
        <w:drawing>
          <wp:inline distT="114300" distB="114300" distL="114300" distR="114300" wp14:anchorId="23C5B48E" wp14:editId="23C5B48F">
            <wp:extent cx="3100388" cy="1763842"/>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00388" cy="1763842"/>
                    </a:xfrm>
                    <a:prstGeom prst="rect">
                      <a:avLst/>
                    </a:prstGeom>
                    <a:ln/>
                  </pic:spPr>
                </pic:pic>
              </a:graphicData>
            </a:graphic>
          </wp:inline>
        </w:drawing>
      </w:r>
    </w:p>
    <w:p w14:paraId="23C5B47C" w14:textId="77777777" w:rsidR="004C28EB" w:rsidRDefault="00000000">
      <w:pPr>
        <w:numPr>
          <w:ilvl w:val="0"/>
          <w:numId w:val="2"/>
        </w:numPr>
        <w:pBdr>
          <w:top w:val="nil"/>
          <w:left w:val="nil"/>
          <w:bottom w:val="nil"/>
          <w:right w:val="nil"/>
          <w:between w:val="nil"/>
        </w:pBdr>
        <w:spacing w:after="120"/>
        <w:rPr>
          <w:rFonts w:ascii="Cambria" w:eastAsia="Cambria" w:hAnsi="Cambria" w:cs="Cambria"/>
          <w:color w:val="000000"/>
          <w:sz w:val="24"/>
          <w:szCs w:val="24"/>
        </w:rPr>
      </w:pPr>
      <w:r>
        <w:rPr>
          <w:rFonts w:ascii="Cambria" w:eastAsia="Cambria" w:hAnsi="Cambria" w:cs="Cambria"/>
          <w:color w:val="000000"/>
          <w:sz w:val="24"/>
          <w:szCs w:val="24"/>
        </w:rPr>
        <w:t xml:space="preserve">Slide 3: This slide gives more information and asks one of the central questions: </w:t>
      </w:r>
    </w:p>
    <w:p w14:paraId="23C5B47D" w14:textId="77777777" w:rsidR="004C28EB" w:rsidRDefault="00000000">
      <w:pPr>
        <w:pBdr>
          <w:top w:val="nil"/>
          <w:left w:val="nil"/>
          <w:bottom w:val="nil"/>
          <w:right w:val="nil"/>
          <w:between w:val="nil"/>
        </w:pBdr>
        <w:spacing w:after="120"/>
        <w:ind w:left="720"/>
        <w:rPr>
          <w:rFonts w:ascii="Cambria" w:eastAsia="Cambria" w:hAnsi="Cambria" w:cs="Cambria"/>
          <w:sz w:val="24"/>
          <w:szCs w:val="24"/>
        </w:rPr>
      </w:pPr>
      <w:r>
        <w:rPr>
          <w:rFonts w:ascii="Cambria" w:eastAsia="Cambria" w:hAnsi="Cambria" w:cs="Cambria"/>
          <w:noProof/>
          <w:sz w:val="24"/>
          <w:szCs w:val="24"/>
        </w:rPr>
        <w:drawing>
          <wp:inline distT="114300" distB="114300" distL="114300" distR="114300" wp14:anchorId="23C5B490" wp14:editId="23C5B491">
            <wp:extent cx="3152255" cy="1783247"/>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152255" cy="1783247"/>
                    </a:xfrm>
                    <a:prstGeom prst="rect">
                      <a:avLst/>
                    </a:prstGeom>
                    <a:ln/>
                  </pic:spPr>
                </pic:pic>
              </a:graphicData>
            </a:graphic>
          </wp:inline>
        </w:drawing>
      </w:r>
    </w:p>
    <w:p w14:paraId="23C5B47E" w14:textId="77777777" w:rsidR="004C28EB" w:rsidRDefault="00000000">
      <w:pPr>
        <w:numPr>
          <w:ilvl w:val="0"/>
          <w:numId w:val="2"/>
        </w:numPr>
        <w:pBdr>
          <w:top w:val="nil"/>
          <w:left w:val="nil"/>
          <w:bottom w:val="nil"/>
          <w:right w:val="nil"/>
          <w:between w:val="nil"/>
        </w:pBdr>
        <w:spacing w:after="120"/>
        <w:rPr>
          <w:rFonts w:ascii="Cambria" w:eastAsia="Cambria" w:hAnsi="Cambria" w:cs="Cambria"/>
          <w:sz w:val="24"/>
          <w:szCs w:val="24"/>
        </w:rPr>
      </w:pPr>
      <w:r>
        <w:rPr>
          <w:rFonts w:ascii="Cambria" w:eastAsia="Cambria" w:hAnsi="Cambria" w:cs="Cambria"/>
          <w:sz w:val="24"/>
          <w:szCs w:val="24"/>
        </w:rPr>
        <w:t>Slide 4: Asks the groups to plot the data and draw a graph. They will need to decide what units to use for time.</w:t>
      </w:r>
    </w:p>
    <w:p w14:paraId="23C5B47F" w14:textId="77777777" w:rsidR="004C28EB" w:rsidRDefault="00000000">
      <w:pPr>
        <w:pBdr>
          <w:top w:val="nil"/>
          <w:left w:val="nil"/>
          <w:bottom w:val="nil"/>
          <w:right w:val="nil"/>
          <w:between w:val="nil"/>
        </w:pBdr>
        <w:spacing w:after="120"/>
        <w:ind w:firstLine="720"/>
        <w:rPr>
          <w:rFonts w:ascii="Cambria" w:eastAsia="Cambria" w:hAnsi="Cambria" w:cs="Cambria"/>
          <w:sz w:val="24"/>
          <w:szCs w:val="24"/>
        </w:rPr>
      </w:pPr>
      <w:r>
        <w:rPr>
          <w:rFonts w:ascii="Cambria" w:eastAsia="Cambria" w:hAnsi="Cambria" w:cs="Cambria"/>
          <w:noProof/>
          <w:sz w:val="24"/>
          <w:szCs w:val="24"/>
        </w:rPr>
        <w:lastRenderedPageBreak/>
        <w:drawing>
          <wp:inline distT="114300" distB="114300" distL="114300" distR="114300" wp14:anchorId="23C5B492" wp14:editId="23C5B493">
            <wp:extent cx="3148013" cy="1781112"/>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148013" cy="1781112"/>
                    </a:xfrm>
                    <a:prstGeom prst="rect">
                      <a:avLst/>
                    </a:prstGeom>
                    <a:ln/>
                  </pic:spPr>
                </pic:pic>
              </a:graphicData>
            </a:graphic>
          </wp:inline>
        </w:drawing>
      </w:r>
    </w:p>
    <w:p w14:paraId="23C5B480" w14:textId="1992C7D1" w:rsidR="004C28EB" w:rsidRDefault="00000000">
      <w:pPr>
        <w:numPr>
          <w:ilvl w:val="0"/>
          <w:numId w:val="2"/>
        </w:numPr>
        <w:pBdr>
          <w:top w:val="nil"/>
          <w:left w:val="nil"/>
          <w:bottom w:val="nil"/>
          <w:right w:val="nil"/>
          <w:between w:val="nil"/>
        </w:pBdr>
        <w:spacing w:after="120"/>
        <w:rPr>
          <w:rFonts w:ascii="Cambria" w:eastAsia="Cambria" w:hAnsi="Cambria" w:cs="Cambria"/>
          <w:sz w:val="24"/>
          <w:szCs w:val="24"/>
        </w:rPr>
      </w:pPr>
      <w:r>
        <w:rPr>
          <w:rFonts w:ascii="Cambria" w:eastAsia="Cambria" w:hAnsi="Cambria" w:cs="Cambria"/>
          <w:sz w:val="24"/>
          <w:szCs w:val="24"/>
        </w:rPr>
        <w:t>Slide 5: The groups will then discuss the vertical and horizontal intercepts of their graphs. Depending on how they decided to draw the graph, they may have different answers for the meaning of the vertical intercept (say, if they made time t=0 be at 4:00pm, or they may have chosen to make t=0</w:t>
      </w:r>
      <w:r w:rsidR="002944D1">
        <w:rPr>
          <w:rFonts w:ascii="Cambria" w:eastAsia="Cambria" w:hAnsi="Cambria" w:cs="Cambria"/>
          <w:sz w:val="24"/>
          <w:szCs w:val="24"/>
        </w:rPr>
        <w:t xml:space="preserve"> to</w:t>
      </w:r>
      <w:r>
        <w:rPr>
          <w:rFonts w:ascii="Cambria" w:eastAsia="Cambria" w:hAnsi="Cambria" w:cs="Cambria"/>
          <w:sz w:val="24"/>
          <w:szCs w:val="24"/>
        </w:rPr>
        <w:t xml:space="preserve"> be noon, or something else). The horizontal intercept will give the time when the candle’s height is zero (when it burns out). </w:t>
      </w:r>
    </w:p>
    <w:p w14:paraId="23C5B481" w14:textId="77777777" w:rsidR="004C28EB" w:rsidRDefault="00000000">
      <w:pPr>
        <w:pBdr>
          <w:top w:val="nil"/>
          <w:left w:val="nil"/>
          <w:bottom w:val="nil"/>
          <w:right w:val="nil"/>
          <w:between w:val="nil"/>
        </w:pBdr>
        <w:spacing w:after="120"/>
        <w:ind w:left="720"/>
        <w:rPr>
          <w:rFonts w:ascii="Cambria" w:eastAsia="Cambria" w:hAnsi="Cambria" w:cs="Cambria"/>
          <w:sz w:val="24"/>
          <w:szCs w:val="24"/>
        </w:rPr>
      </w:pPr>
      <w:r>
        <w:rPr>
          <w:rFonts w:ascii="Cambria" w:eastAsia="Cambria" w:hAnsi="Cambria" w:cs="Cambria"/>
          <w:noProof/>
          <w:sz w:val="24"/>
          <w:szCs w:val="24"/>
        </w:rPr>
        <w:drawing>
          <wp:inline distT="114300" distB="114300" distL="114300" distR="114300" wp14:anchorId="23C5B494" wp14:editId="23C5B495">
            <wp:extent cx="3123337" cy="1766888"/>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3123337" cy="1766888"/>
                    </a:xfrm>
                    <a:prstGeom prst="rect">
                      <a:avLst/>
                    </a:prstGeom>
                    <a:ln/>
                  </pic:spPr>
                </pic:pic>
              </a:graphicData>
            </a:graphic>
          </wp:inline>
        </w:drawing>
      </w:r>
    </w:p>
    <w:p w14:paraId="23C5B482" w14:textId="77777777" w:rsidR="004C28EB" w:rsidRDefault="00000000">
      <w:pPr>
        <w:numPr>
          <w:ilvl w:val="0"/>
          <w:numId w:val="2"/>
        </w:numPr>
        <w:pBdr>
          <w:top w:val="nil"/>
          <w:left w:val="nil"/>
          <w:bottom w:val="nil"/>
          <w:right w:val="nil"/>
          <w:between w:val="nil"/>
        </w:pBdr>
        <w:spacing w:after="120"/>
        <w:rPr>
          <w:rFonts w:ascii="Cambria" w:eastAsia="Cambria" w:hAnsi="Cambria" w:cs="Cambria"/>
          <w:sz w:val="24"/>
          <w:szCs w:val="24"/>
        </w:rPr>
      </w:pPr>
      <w:r>
        <w:rPr>
          <w:rFonts w:ascii="Cambria" w:eastAsia="Cambria" w:hAnsi="Cambria" w:cs="Cambria"/>
          <w:sz w:val="24"/>
          <w:szCs w:val="24"/>
        </w:rPr>
        <w:t>Slide 6: If the students do not yet have a formula for the equation of their line, this would be a good time to encourage them to write a formula. They may also solve this graphically. They will need to convert the number of minutes to hours &amp; minutes, and then subtract from 4:00 to find the time. (It should be approximately 1:07pm)</w:t>
      </w:r>
    </w:p>
    <w:p w14:paraId="23C5B483" w14:textId="77777777" w:rsidR="004C28EB" w:rsidRDefault="00000000">
      <w:pPr>
        <w:pBdr>
          <w:top w:val="nil"/>
          <w:left w:val="nil"/>
          <w:bottom w:val="nil"/>
          <w:right w:val="nil"/>
          <w:between w:val="nil"/>
        </w:pBdr>
        <w:spacing w:after="120"/>
        <w:ind w:left="720"/>
        <w:rPr>
          <w:rFonts w:ascii="Cambria" w:eastAsia="Cambria" w:hAnsi="Cambria" w:cs="Cambria"/>
          <w:sz w:val="24"/>
          <w:szCs w:val="24"/>
        </w:rPr>
      </w:pPr>
      <w:r>
        <w:rPr>
          <w:rFonts w:ascii="Cambria" w:eastAsia="Cambria" w:hAnsi="Cambria" w:cs="Cambria"/>
          <w:noProof/>
          <w:sz w:val="24"/>
          <w:szCs w:val="24"/>
        </w:rPr>
        <w:drawing>
          <wp:inline distT="114300" distB="114300" distL="114300" distR="114300" wp14:anchorId="23C5B496" wp14:editId="23C5B497">
            <wp:extent cx="3144325" cy="1773722"/>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3144325" cy="1773722"/>
                    </a:xfrm>
                    <a:prstGeom prst="rect">
                      <a:avLst/>
                    </a:prstGeom>
                    <a:ln/>
                  </pic:spPr>
                </pic:pic>
              </a:graphicData>
            </a:graphic>
          </wp:inline>
        </w:drawing>
      </w:r>
    </w:p>
    <w:p w14:paraId="23C5B484" w14:textId="77777777" w:rsidR="004C28EB" w:rsidRDefault="00000000">
      <w:pPr>
        <w:numPr>
          <w:ilvl w:val="0"/>
          <w:numId w:val="2"/>
        </w:numPr>
        <w:pBdr>
          <w:top w:val="nil"/>
          <w:left w:val="nil"/>
          <w:bottom w:val="nil"/>
          <w:right w:val="nil"/>
          <w:between w:val="nil"/>
        </w:pBdr>
        <w:spacing w:after="120"/>
        <w:rPr>
          <w:rFonts w:ascii="Cambria" w:eastAsia="Cambria" w:hAnsi="Cambria" w:cs="Cambria"/>
          <w:sz w:val="24"/>
          <w:szCs w:val="24"/>
        </w:rPr>
      </w:pPr>
      <w:r>
        <w:rPr>
          <w:rFonts w:ascii="Cambria" w:eastAsia="Cambria" w:hAnsi="Cambria" w:cs="Cambria"/>
          <w:sz w:val="24"/>
          <w:szCs w:val="24"/>
        </w:rPr>
        <w:lastRenderedPageBreak/>
        <w:t xml:space="preserve">Slide 7: In this slide, the students will need to discuss the assumptions that they made. They assumed that the height of the candle will change at a constant rate. If the candle is tapered, then the height probably decreased faster at first. Thus, the previous prediction is too early, i.e. the candle would have been lit sometime AFTER 1:07pm. </w:t>
      </w:r>
    </w:p>
    <w:p w14:paraId="23C5B485" w14:textId="77777777" w:rsidR="004C28EB" w:rsidRDefault="00000000">
      <w:pPr>
        <w:pBdr>
          <w:top w:val="nil"/>
          <w:left w:val="nil"/>
          <w:bottom w:val="nil"/>
          <w:right w:val="nil"/>
          <w:between w:val="nil"/>
        </w:pBdr>
        <w:spacing w:after="120"/>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noProof/>
          <w:sz w:val="24"/>
          <w:szCs w:val="24"/>
        </w:rPr>
        <w:drawing>
          <wp:inline distT="114300" distB="114300" distL="114300" distR="114300" wp14:anchorId="23C5B498" wp14:editId="23C5B499">
            <wp:extent cx="3167063" cy="1792349"/>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3167063" cy="1792349"/>
                    </a:xfrm>
                    <a:prstGeom prst="rect">
                      <a:avLst/>
                    </a:prstGeom>
                    <a:ln/>
                  </pic:spPr>
                </pic:pic>
              </a:graphicData>
            </a:graphic>
          </wp:inline>
        </w:drawing>
      </w:r>
    </w:p>
    <w:p w14:paraId="23C5B486" w14:textId="77777777" w:rsidR="004C28EB" w:rsidRDefault="004C28EB">
      <w:pPr>
        <w:pBdr>
          <w:top w:val="nil"/>
          <w:left w:val="nil"/>
          <w:bottom w:val="nil"/>
          <w:right w:val="nil"/>
          <w:between w:val="nil"/>
        </w:pBdr>
        <w:spacing w:after="120"/>
        <w:rPr>
          <w:rFonts w:ascii="Cambria" w:eastAsia="Cambria" w:hAnsi="Cambria" w:cs="Cambria"/>
          <w:sz w:val="24"/>
          <w:szCs w:val="24"/>
        </w:rPr>
      </w:pPr>
    </w:p>
    <w:p w14:paraId="23C5B487" w14:textId="77777777" w:rsidR="004C28EB" w:rsidRDefault="004C28EB">
      <w:pPr>
        <w:pBdr>
          <w:top w:val="nil"/>
          <w:left w:val="nil"/>
          <w:bottom w:val="nil"/>
          <w:right w:val="nil"/>
          <w:between w:val="nil"/>
        </w:pBdr>
        <w:spacing w:after="120"/>
        <w:rPr>
          <w:rFonts w:ascii="Cambria" w:eastAsia="Cambria" w:hAnsi="Cambria" w:cs="Cambria"/>
          <w:sz w:val="24"/>
          <w:szCs w:val="24"/>
        </w:rPr>
      </w:pPr>
    </w:p>
    <w:p w14:paraId="23C5B488" w14:textId="77777777" w:rsidR="004C28EB" w:rsidRDefault="004C28EB">
      <w:pPr>
        <w:pBdr>
          <w:top w:val="nil"/>
          <w:left w:val="nil"/>
          <w:bottom w:val="nil"/>
          <w:right w:val="nil"/>
          <w:between w:val="nil"/>
        </w:pBdr>
        <w:spacing w:after="120"/>
        <w:rPr>
          <w:rFonts w:ascii="Cambria" w:eastAsia="Cambria" w:hAnsi="Cambria" w:cs="Cambria"/>
          <w:sz w:val="24"/>
          <w:szCs w:val="24"/>
        </w:rPr>
      </w:pPr>
    </w:p>
    <w:p w14:paraId="23C5B489" w14:textId="77777777" w:rsidR="004C28EB" w:rsidRDefault="00000000">
      <w:pPr>
        <w:rPr>
          <w:rFonts w:ascii="Cambria" w:eastAsia="Cambria" w:hAnsi="Cambria" w:cs="Cambria"/>
          <w:sz w:val="24"/>
          <w:szCs w:val="24"/>
        </w:rPr>
      </w:pPr>
      <w:r>
        <w:rPr>
          <w:rFonts w:ascii="Cambria" w:eastAsia="Cambria" w:hAnsi="Cambria" w:cs="Cambria"/>
          <w:b/>
          <w:sz w:val="24"/>
          <w:szCs w:val="24"/>
        </w:rPr>
        <w:t>Common Student Pitfalls:</w:t>
      </w:r>
    </w:p>
    <w:p w14:paraId="23C5B48A" w14:textId="77777777" w:rsidR="004C28EB" w:rsidRDefault="00000000">
      <w:pPr>
        <w:numPr>
          <w:ilvl w:val="0"/>
          <w:numId w:val="3"/>
        </w:numPr>
        <w:spacing w:after="0"/>
        <w:rPr>
          <w:rFonts w:ascii="Cambria" w:eastAsia="Cambria" w:hAnsi="Cambria" w:cs="Cambria"/>
          <w:sz w:val="24"/>
          <w:szCs w:val="24"/>
        </w:rPr>
      </w:pPr>
      <w:r>
        <w:rPr>
          <w:rFonts w:ascii="Cambria" w:eastAsia="Cambria" w:hAnsi="Cambria" w:cs="Cambria"/>
          <w:sz w:val="24"/>
          <w:szCs w:val="24"/>
        </w:rPr>
        <w:t xml:space="preserve">Students may have trouble finding the rate of change and reasoning about why it is negative. If they use inches per minute, the rate of change is -0.0375, which is quite small, so they may struggle to understand the real-world meaning of this number. </w:t>
      </w:r>
    </w:p>
    <w:p w14:paraId="23C5B48B" w14:textId="77777777" w:rsidR="004C28EB" w:rsidRDefault="00000000">
      <w:pPr>
        <w:numPr>
          <w:ilvl w:val="0"/>
          <w:numId w:val="3"/>
        </w:numPr>
        <w:rPr>
          <w:rFonts w:ascii="Cambria" w:eastAsia="Cambria" w:hAnsi="Cambria" w:cs="Cambria"/>
          <w:sz w:val="24"/>
          <w:szCs w:val="24"/>
        </w:rPr>
      </w:pPr>
      <w:r>
        <w:rPr>
          <w:rFonts w:ascii="Cambria" w:eastAsia="Cambria" w:hAnsi="Cambria" w:cs="Cambria"/>
          <w:sz w:val="24"/>
          <w:szCs w:val="24"/>
        </w:rPr>
        <w:t xml:space="preserve">Students may struggle to convert the -173.33 minutes to the time when grandma lit the candle to a specific time on the clock. </w:t>
      </w:r>
    </w:p>
    <w:sectPr w:rsidR="004C28EB">
      <w:head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17278" w14:textId="77777777" w:rsidR="00385027" w:rsidRDefault="00385027">
      <w:pPr>
        <w:spacing w:after="0" w:line="240" w:lineRule="auto"/>
      </w:pPr>
      <w:r>
        <w:separator/>
      </w:r>
    </w:p>
  </w:endnote>
  <w:endnote w:type="continuationSeparator" w:id="0">
    <w:p w14:paraId="11F94460" w14:textId="77777777" w:rsidR="00385027" w:rsidRDefault="00385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CF61" w14:textId="77777777" w:rsidR="00385027" w:rsidRDefault="00385027">
      <w:pPr>
        <w:spacing w:after="0" w:line="240" w:lineRule="auto"/>
      </w:pPr>
      <w:r>
        <w:separator/>
      </w:r>
    </w:p>
  </w:footnote>
  <w:footnote w:type="continuationSeparator" w:id="0">
    <w:p w14:paraId="25B6DDF1" w14:textId="77777777" w:rsidR="00385027" w:rsidRDefault="00385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B49A" w14:textId="7F03AE0C" w:rsidR="004C28EB" w:rsidRDefault="009F47E6">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sz w:val="36"/>
        <w:szCs w:val="36"/>
      </w:rPr>
    </w:pPr>
    <w:r>
      <w:rPr>
        <w:rFonts w:ascii="Cambria" w:eastAsia="Cambria" w:hAnsi="Cambria" w:cs="Cambria"/>
        <w:sz w:val="36"/>
        <w:szCs w:val="36"/>
      </w:rPr>
      <w:t>Candle Conundrum</w:t>
    </w:r>
  </w:p>
  <w:p w14:paraId="23C5B49B" w14:textId="77777777" w:rsidR="004C28EB" w:rsidRDefault="004C28EB">
    <w:pPr>
      <w:pBdr>
        <w:top w:val="nil"/>
        <w:left w:val="nil"/>
        <w:bottom w:val="nil"/>
        <w:right w:val="nil"/>
        <w:between w:val="nil"/>
      </w:pBdr>
      <w:tabs>
        <w:tab w:val="center" w:pos="4680"/>
        <w:tab w:val="right" w:pos="9360"/>
      </w:tabs>
      <w:spacing w:after="0" w:line="240" w:lineRule="auto"/>
      <w:rPr>
        <w:color w:val="000000"/>
      </w:rPr>
    </w:pPr>
  </w:p>
  <w:p w14:paraId="23C5B49C" w14:textId="77777777" w:rsidR="004C28EB" w:rsidRDefault="004C28E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63019"/>
    <w:multiLevelType w:val="multilevel"/>
    <w:tmpl w:val="B89A9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F27E1D"/>
    <w:multiLevelType w:val="multilevel"/>
    <w:tmpl w:val="0096D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2A61F3A"/>
    <w:multiLevelType w:val="multilevel"/>
    <w:tmpl w:val="611A9AC2"/>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73460B6C"/>
    <w:multiLevelType w:val="multilevel"/>
    <w:tmpl w:val="BE4A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0835515">
    <w:abstractNumId w:val="2"/>
  </w:num>
  <w:num w:numId="2" w16cid:durableId="853568310">
    <w:abstractNumId w:val="0"/>
  </w:num>
  <w:num w:numId="3" w16cid:durableId="1732774893">
    <w:abstractNumId w:val="1"/>
  </w:num>
  <w:num w:numId="4" w16cid:durableId="842205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8EB"/>
    <w:rsid w:val="002944D1"/>
    <w:rsid w:val="00385027"/>
    <w:rsid w:val="003C4A3A"/>
    <w:rsid w:val="004C28EB"/>
    <w:rsid w:val="009F47E6"/>
    <w:rsid w:val="00FB4F50"/>
    <w:rsid w:val="00FC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B46D"/>
  <w15:docId w15:val="{CBE7215D-6A0A-4952-8C03-A0589EEA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A78D9"/>
    <w:pPr>
      <w:ind w:left="720"/>
      <w:contextualSpacing/>
    </w:pPr>
  </w:style>
  <w:style w:type="paragraph" w:styleId="Header">
    <w:name w:val="header"/>
    <w:basedOn w:val="Normal"/>
    <w:link w:val="HeaderChar"/>
    <w:uiPriority w:val="99"/>
    <w:unhideWhenUsed/>
    <w:rsid w:val="00FE2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FA4"/>
  </w:style>
  <w:style w:type="paragraph" w:styleId="Footer">
    <w:name w:val="footer"/>
    <w:basedOn w:val="Normal"/>
    <w:link w:val="FooterChar"/>
    <w:uiPriority w:val="99"/>
    <w:unhideWhenUsed/>
    <w:rsid w:val="00FE2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FA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B4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Xf9wZfVliM9sfbO+yRXCbXcUfQ==">CgMxLjAyCGguZ2pkZ3hzOABqJQoUc3VnZ2VzdC41MnF0N2djNTA3b2USDU1lbGlzc2EgTWlsbHNqJQoUc3VnZ2VzdC41OTJscjA5amE5cGISDU1lbGlzc2EgTWlsbHNqJQoUc3VnZ2VzdC5xZW1hbnoybTd6eXMSDU1lbGlzc2EgTWlsbHNyITFacHo2cGNEeXhEb0xYYm9DMExOZkJrb29nZ25kYXBvNA==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Hiebert Brumley, Katherine</dc:creator>
  <cp:lastModifiedBy>Brown, Lee Ann</cp:lastModifiedBy>
  <cp:revision>6</cp:revision>
  <dcterms:created xsi:type="dcterms:W3CDTF">2024-04-23T14:44:00Z</dcterms:created>
  <dcterms:modified xsi:type="dcterms:W3CDTF">2024-04-23T14:53:00Z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0x010100267F482131E5404C9C5E505C61508203</vt:lpwstr>
  </property>
</Properties>
</file>